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60D" w:rsidRDefault="00C3360D" w:rsidP="00C3360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4"/>
          <w:szCs w:val="44"/>
        </w:rPr>
        <w:t>A G E N D A</w:t>
      </w:r>
    </w:p>
    <w:p w:rsidR="00C3360D" w:rsidRDefault="00C3360D" w:rsidP="00C3360D">
      <w:pPr>
        <w:pStyle w:val="NoSpacing"/>
        <w:jc w:val="center"/>
        <w:rPr>
          <w:b/>
          <w:sz w:val="32"/>
          <w:szCs w:val="32"/>
        </w:rPr>
      </w:pPr>
    </w:p>
    <w:p w:rsidR="00C3360D" w:rsidRDefault="00C3360D" w:rsidP="00C3360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MENTAL HEALTH ADVOCACY SERVICE</w:t>
      </w:r>
    </w:p>
    <w:p w:rsidR="00C3360D" w:rsidRDefault="00C3360D" w:rsidP="00C3360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BOARD OF TRUSTEES MEETING</w:t>
      </w:r>
    </w:p>
    <w:p w:rsidR="00C3360D" w:rsidRDefault="00C3360D" w:rsidP="00C3360D">
      <w:pPr>
        <w:pStyle w:val="NoSpacing"/>
        <w:jc w:val="center"/>
        <w:rPr>
          <w:b/>
          <w:sz w:val="32"/>
          <w:szCs w:val="32"/>
        </w:rPr>
      </w:pPr>
    </w:p>
    <w:p w:rsidR="00C3360D" w:rsidRDefault="00C3360D" w:rsidP="00C3360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Loyola University Law School Library</w:t>
      </w:r>
    </w:p>
    <w:p w:rsidR="00C3360D" w:rsidRDefault="00C3360D" w:rsidP="00C3360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Morris Bart Instructional Lab</w:t>
      </w:r>
    </w:p>
    <w:p w:rsidR="00C3360D" w:rsidRDefault="00C3360D" w:rsidP="00C3360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526 Pine Street, 2</w:t>
      </w:r>
      <w:r w:rsidR="009E17C2">
        <w:rPr>
          <w:b/>
          <w:sz w:val="32"/>
          <w:szCs w:val="32"/>
        </w:rPr>
        <w:t>n</w:t>
      </w:r>
      <w:r>
        <w:rPr>
          <w:b/>
          <w:sz w:val="32"/>
          <w:szCs w:val="32"/>
        </w:rPr>
        <w:t>d Floor</w:t>
      </w:r>
    </w:p>
    <w:p w:rsidR="00C3360D" w:rsidRDefault="00C3360D" w:rsidP="00C3360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New Orleans, Louisiana</w:t>
      </w:r>
    </w:p>
    <w:p w:rsidR="00C3360D" w:rsidRDefault="00C3360D" w:rsidP="00C3360D">
      <w:pPr>
        <w:pStyle w:val="NoSpacing"/>
        <w:jc w:val="center"/>
        <w:rPr>
          <w:b/>
          <w:sz w:val="32"/>
          <w:szCs w:val="32"/>
        </w:rPr>
      </w:pPr>
    </w:p>
    <w:p w:rsidR="00C3360D" w:rsidRDefault="00C3360D" w:rsidP="00C3360D">
      <w:pPr>
        <w:pStyle w:val="NoSpacing"/>
        <w:jc w:val="center"/>
        <w:rPr>
          <w:b/>
          <w:sz w:val="32"/>
          <w:szCs w:val="32"/>
        </w:rPr>
      </w:pPr>
    </w:p>
    <w:p w:rsidR="00C3360D" w:rsidRDefault="00552BC3" w:rsidP="00C3360D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November 2</w:t>
      </w:r>
      <w:r w:rsidR="00C3360D">
        <w:rPr>
          <w:sz w:val="32"/>
          <w:szCs w:val="32"/>
        </w:rPr>
        <w:t>, 2019</w:t>
      </w:r>
    </w:p>
    <w:p w:rsidR="00C3360D" w:rsidRDefault="00C3360D" w:rsidP="00C3360D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10 A.M.</w:t>
      </w:r>
    </w:p>
    <w:p w:rsidR="00C3360D" w:rsidRDefault="00C3360D" w:rsidP="00C3360D">
      <w:pPr>
        <w:pStyle w:val="NoSpacing"/>
        <w:jc w:val="center"/>
        <w:rPr>
          <w:sz w:val="32"/>
          <w:szCs w:val="32"/>
        </w:rPr>
      </w:pPr>
    </w:p>
    <w:p w:rsidR="00C3360D" w:rsidRDefault="00C3360D" w:rsidP="00C3360D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Approval of minutes of July meeting.</w:t>
      </w:r>
    </w:p>
    <w:p w:rsidR="00C3360D" w:rsidRDefault="009B0A0D" w:rsidP="00C3360D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</w:t>
      </w:r>
      <w:r w:rsidR="00C3360D">
        <w:rPr>
          <w:sz w:val="32"/>
          <w:szCs w:val="32"/>
        </w:rPr>
        <w:t>roposed budget for Fiscal Year 2020-2021.</w:t>
      </w:r>
    </w:p>
    <w:p w:rsidR="009B0A0D" w:rsidRDefault="009B0A0D" w:rsidP="00C3360D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Proposed 4% salary increase, director</w:t>
      </w:r>
    </w:p>
    <w:p w:rsidR="00C3360D" w:rsidRDefault="00C3360D" w:rsidP="00C3360D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Status of Title IV-E Funding.</w:t>
      </w:r>
    </w:p>
    <w:p w:rsidR="00C3360D" w:rsidRDefault="00C3360D" w:rsidP="00C3360D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Old business</w:t>
      </w:r>
    </w:p>
    <w:p w:rsidR="00C3360D" w:rsidRDefault="00C3360D" w:rsidP="00C3360D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New business</w:t>
      </w:r>
    </w:p>
    <w:p w:rsidR="00C3360D" w:rsidRDefault="00C3360D" w:rsidP="00C3360D"/>
    <w:p w:rsidR="00B47A8C" w:rsidRDefault="00B30D77"/>
    <w:sectPr w:rsidR="00B47A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D77" w:rsidRDefault="00B30D77" w:rsidP="008973CA">
      <w:pPr>
        <w:spacing w:after="0" w:line="240" w:lineRule="auto"/>
      </w:pPr>
      <w:r>
        <w:separator/>
      </w:r>
    </w:p>
  </w:endnote>
  <w:endnote w:type="continuationSeparator" w:id="0">
    <w:p w:rsidR="00B30D77" w:rsidRDefault="00B30D77" w:rsidP="00897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3CA" w:rsidRDefault="008973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3CA" w:rsidRDefault="008973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3CA" w:rsidRDefault="008973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D77" w:rsidRDefault="00B30D77" w:rsidP="008973CA">
      <w:pPr>
        <w:spacing w:after="0" w:line="240" w:lineRule="auto"/>
      </w:pPr>
      <w:r>
        <w:separator/>
      </w:r>
    </w:p>
  </w:footnote>
  <w:footnote w:type="continuationSeparator" w:id="0">
    <w:p w:rsidR="00B30D77" w:rsidRDefault="00B30D77" w:rsidP="00897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3CA" w:rsidRDefault="008973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3CA" w:rsidRDefault="008973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3CA" w:rsidRDefault="008973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BD6B7F"/>
    <w:multiLevelType w:val="hybridMultilevel"/>
    <w:tmpl w:val="3AAC5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B9C"/>
    <w:rsid w:val="001446F0"/>
    <w:rsid w:val="001C2821"/>
    <w:rsid w:val="00485559"/>
    <w:rsid w:val="00544B9C"/>
    <w:rsid w:val="00552BC3"/>
    <w:rsid w:val="00742138"/>
    <w:rsid w:val="008973CA"/>
    <w:rsid w:val="008C30D6"/>
    <w:rsid w:val="009B0A0D"/>
    <w:rsid w:val="009E17C2"/>
    <w:rsid w:val="00B30D77"/>
    <w:rsid w:val="00B70D1B"/>
    <w:rsid w:val="00C3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8BE1AE-D534-4D46-AEBB-35CD616A0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60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60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97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3CA"/>
  </w:style>
  <w:style w:type="paragraph" w:styleId="Footer">
    <w:name w:val="footer"/>
    <w:basedOn w:val="Normal"/>
    <w:link w:val="FooterChar"/>
    <w:uiPriority w:val="99"/>
    <w:unhideWhenUsed/>
    <w:rsid w:val="00897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3CA"/>
  </w:style>
  <w:style w:type="paragraph" w:styleId="BalloonText">
    <w:name w:val="Balloon Text"/>
    <w:basedOn w:val="Normal"/>
    <w:link w:val="BalloonTextChar"/>
    <w:uiPriority w:val="99"/>
    <w:semiHidden/>
    <w:unhideWhenUsed/>
    <w:rsid w:val="00B70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D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6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46828-0A52-43CB-8541-E4ABCBF3C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Seyler</dc:creator>
  <cp:keywords/>
  <dc:description/>
  <cp:lastModifiedBy>Joseph Seyler</cp:lastModifiedBy>
  <cp:revision>10</cp:revision>
  <cp:lastPrinted>2019-10-29T17:20:00Z</cp:lastPrinted>
  <dcterms:created xsi:type="dcterms:W3CDTF">2019-10-09T20:52:00Z</dcterms:created>
  <dcterms:modified xsi:type="dcterms:W3CDTF">2019-10-29T17:20:00Z</dcterms:modified>
</cp:coreProperties>
</file>